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4" w:rsidRPr="00662CD7" w:rsidRDefault="00831C14" w:rsidP="00773906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E80406" w:rsidRPr="00662CD7" w:rsidRDefault="008A2809" w:rsidP="00E80406">
      <w:pPr>
        <w:autoSpaceDE w:val="0"/>
        <w:autoSpaceDN w:val="0"/>
        <w:adjustRightInd w:val="0"/>
        <w:rPr>
          <w:b/>
          <w:bCs/>
          <w:color w:val="000000"/>
          <w:sz w:val="22"/>
          <w:lang w:val="en-US"/>
        </w:rPr>
      </w:pPr>
      <w:r w:rsidRPr="00197472">
        <w:rPr>
          <w:b/>
          <w:bCs/>
          <w:smallCaps/>
          <w:color w:val="000000"/>
          <w:sz w:val="22"/>
          <w:highlight w:val="lightGray"/>
          <w:lang w:val="en-US"/>
        </w:rPr>
        <w:t>Title</w:t>
      </w:r>
      <w:r w:rsidR="006218CA">
        <w:rPr>
          <w:b/>
          <w:bCs/>
          <w:smallCaps/>
          <w:color w:val="000000"/>
          <w:sz w:val="22"/>
          <w:lang w:val="en-US"/>
        </w:rPr>
        <w:tab/>
      </w:r>
      <w:r w:rsidR="001102E4" w:rsidRPr="00662CD7">
        <w:rPr>
          <w:b/>
          <w:bCs/>
          <w:color w:val="000000"/>
          <w:sz w:val="22"/>
          <w:lang w:val="en-US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646C8D" w:rsidRPr="006218CA" w:rsidTr="0055586C">
        <w:trPr>
          <w:trHeight w:val="536"/>
        </w:trPr>
        <w:tc>
          <w:tcPr>
            <w:tcW w:w="10598" w:type="dxa"/>
            <w:tcBorders>
              <w:right w:val="single" w:sz="4" w:space="0" w:color="auto"/>
            </w:tcBorders>
            <w:shd w:val="clear" w:color="auto" w:fill="auto"/>
          </w:tcPr>
          <w:p w:rsidR="00646C8D" w:rsidRPr="00197472" w:rsidRDefault="00646C8D" w:rsidP="0055586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4"/>
                <w:lang w:val="en-US"/>
              </w:rPr>
            </w:pPr>
          </w:p>
        </w:tc>
      </w:tr>
    </w:tbl>
    <w:p w:rsidR="00E80406" w:rsidRPr="00197472" w:rsidRDefault="006E6F20" w:rsidP="005438F7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>
        <w:rPr>
          <w:b/>
          <w:bCs/>
          <w:smallCaps/>
          <w:color w:val="000000"/>
          <w:sz w:val="22"/>
          <w:highlight w:val="lightGray"/>
          <w:lang w:val="en-US"/>
        </w:rPr>
        <w:t>Principal I</w:t>
      </w:r>
      <w:r w:rsidR="006218CA">
        <w:rPr>
          <w:b/>
          <w:bCs/>
          <w:smallCaps/>
          <w:color w:val="000000"/>
          <w:sz w:val="22"/>
          <w:highlight w:val="lightGray"/>
          <w:lang w:val="en-US"/>
        </w:rPr>
        <w:t>nvestigator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92912" w:rsidRPr="003F275E" w:rsidTr="00662CD7">
        <w:trPr>
          <w:trHeight w:val="1413"/>
        </w:trPr>
        <w:tc>
          <w:tcPr>
            <w:tcW w:w="10598" w:type="dxa"/>
            <w:shd w:val="clear" w:color="auto" w:fill="auto"/>
          </w:tcPr>
          <w:p w:rsidR="001102E4" w:rsidRPr="00197472" w:rsidRDefault="00062DA0" w:rsidP="00197472">
            <w:pPr>
              <w:spacing w:before="120"/>
              <w:rPr>
                <w:bCs/>
                <w:color w:val="000000"/>
                <w:sz w:val="22"/>
                <w:lang w:val="en-US"/>
              </w:rPr>
            </w:pPr>
            <w:r w:rsidRPr="00197472">
              <w:rPr>
                <w:bCs/>
                <w:color w:val="000000"/>
                <w:sz w:val="22"/>
                <w:lang w:val="en-US"/>
              </w:rPr>
              <w:t>Title and full n</w:t>
            </w:r>
            <w:r w:rsidR="002A457F" w:rsidRPr="00197472">
              <w:rPr>
                <w:bCs/>
                <w:color w:val="000000"/>
                <w:sz w:val="22"/>
                <w:lang w:val="en-US"/>
              </w:rPr>
              <w:t>ame :</w:t>
            </w:r>
          </w:p>
          <w:p w:rsidR="002A457F" w:rsidRPr="00197472" w:rsidRDefault="003B58C7" w:rsidP="00197472">
            <w:pPr>
              <w:spacing w:before="120"/>
              <w:rPr>
                <w:bCs/>
                <w:color w:val="000000"/>
                <w:sz w:val="22"/>
                <w:lang w:val="en-US"/>
              </w:rPr>
            </w:pPr>
            <w:r w:rsidRPr="00197472">
              <w:rPr>
                <w:bCs/>
                <w:color w:val="000000"/>
                <w:sz w:val="22"/>
                <w:lang w:val="en-US"/>
              </w:rPr>
              <w:t>Home institution</w:t>
            </w:r>
            <w:r w:rsidR="002A457F" w:rsidRPr="00197472">
              <w:rPr>
                <w:bCs/>
                <w:color w:val="000000"/>
                <w:sz w:val="22"/>
                <w:lang w:val="en-US"/>
              </w:rPr>
              <w:t xml:space="preserve"> and address :</w:t>
            </w:r>
          </w:p>
          <w:p w:rsidR="002A457F" w:rsidRPr="00197472" w:rsidRDefault="002A457F" w:rsidP="00197472">
            <w:pPr>
              <w:spacing w:before="120"/>
              <w:rPr>
                <w:bCs/>
                <w:color w:val="000000"/>
                <w:sz w:val="22"/>
                <w:lang w:val="en-US"/>
              </w:rPr>
            </w:pPr>
            <w:r w:rsidRPr="00197472">
              <w:rPr>
                <w:bCs/>
                <w:color w:val="000000"/>
                <w:sz w:val="22"/>
                <w:lang w:val="en-US"/>
              </w:rPr>
              <w:t>Citizenship :</w:t>
            </w:r>
          </w:p>
          <w:p w:rsidR="002A457F" w:rsidRPr="00197472" w:rsidRDefault="002A457F" w:rsidP="00197472">
            <w:pPr>
              <w:spacing w:before="120"/>
              <w:rPr>
                <w:bCs/>
                <w:color w:val="000000"/>
                <w:sz w:val="22"/>
                <w:lang w:val="en-US"/>
              </w:rPr>
            </w:pPr>
            <w:r w:rsidRPr="00197472">
              <w:rPr>
                <w:bCs/>
                <w:color w:val="000000"/>
                <w:sz w:val="22"/>
                <w:lang w:val="en-US"/>
              </w:rPr>
              <w:t>Phone :</w:t>
            </w:r>
          </w:p>
          <w:p w:rsidR="001102E4" w:rsidRPr="00197472" w:rsidRDefault="002A457F" w:rsidP="00197472">
            <w:pPr>
              <w:spacing w:before="120"/>
              <w:rPr>
                <w:bCs/>
                <w:color w:val="000000"/>
                <w:sz w:val="22"/>
                <w:lang w:val="en-US"/>
              </w:rPr>
            </w:pPr>
            <w:r w:rsidRPr="00197472">
              <w:rPr>
                <w:bCs/>
                <w:color w:val="000000"/>
                <w:sz w:val="22"/>
                <w:lang w:val="en-US"/>
              </w:rPr>
              <w:t>E-mail :</w:t>
            </w:r>
          </w:p>
        </w:tc>
      </w:tr>
    </w:tbl>
    <w:p w:rsidR="000E5A96" w:rsidRPr="00197472" w:rsidRDefault="00662CD7" w:rsidP="006218CA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 w:rsidRPr="00197472">
        <w:rPr>
          <w:b/>
          <w:bCs/>
          <w:smallCaps/>
          <w:color w:val="000000"/>
          <w:sz w:val="22"/>
          <w:highlight w:val="lightGray"/>
          <w:lang w:val="en-US"/>
        </w:rPr>
        <w:t>Co-Investigators, e</w:t>
      </w:r>
      <w:r w:rsidR="00DC4ED6" w:rsidRPr="00197472">
        <w:rPr>
          <w:b/>
          <w:bCs/>
          <w:smallCaps/>
          <w:color w:val="000000"/>
          <w:sz w:val="22"/>
          <w:highlight w:val="lightGray"/>
          <w:lang w:val="en-US"/>
        </w:rPr>
        <w:t>xpertise</w:t>
      </w:r>
      <w:r w:rsidR="002A38C5" w:rsidRPr="00197472">
        <w:rPr>
          <w:b/>
          <w:bCs/>
          <w:smallCaps/>
          <w:color w:val="000000"/>
          <w:sz w:val="22"/>
          <w:highlight w:val="lightGray"/>
          <w:lang w:val="en-US"/>
        </w:rPr>
        <w:t xml:space="preserve"> and references</w:t>
      </w:r>
      <w:r w:rsidR="000E5A96" w:rsidRPr="00197472">
        <w:rPr>
          <w:b/>
          <w:bCs/>
          <w:smallCaps/>
          <w:color w:val="000000"/>
          <w:sz w:val="22"/>
          <w:highlight w:val="lightGray"/>
          <w:lang w:val="en-US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E5A96" w:rsidRPr="00DE66EC" w:rsidTr="00DE66EC">
        <w:trPr>
          <w:trHeight w:val="5015"/>
        </w:trPr>
        <w:tc>
          <w:tcPr>
            <w:tcW w:w="10598" w:type="dxa"/>
            <w:shd w:val="clear" w:color="auto" w:fill="auto"/>
          </w:tcPr>
          <w:p w:rsidR="007E2E94" w:rsidRPr="006218CA" w:rsidRDefault="007E2E94" w:rsidP="006218CA">
            <w:pPr>
              <w:autoSpaceDE w:val="0"/>
              <w:autoSpaceDN w:val="0"/>
              <w:adjustRightInd w:val="0"/>
              <w:spacing w:before="120"/>
              <w:rPr>
                <w:bCs/>
                <w:i/>
                <w:color w:val="000000"/>
                <w:sz w:val="22"/>
                <w:szCs w:val="22"/>
                <w:lang w:val="en-US"/>
              </w:rPr>
            </w:pPr>
            <w:r w:rsidRPr="006218CA">
              <w:rPr>
                <w:bCs/>
                <w:i/>
                <w:color w:val="000000"/>
                <w:sz w:val="22"/>
                <w:szCs w:val="22"/>
                <w:lang w:val="en-US"/>
              </w:rPr>
              <w:t>Describe the expertise of the team (including some significant recent references)</w:t>
            </w:r>
          </w:p>
          <w:p w:rsidR="000E5A96" w:rsidRPr="00662CD7" w:rsidRDefault="000E5A96" w:rsidP="006218CA">
            <w:pPr>
              <w:spacing w:before="120"/>
              <w:rPr>
                <w:lang w:val="en-US"/>
              </w:rPr>
            </w:pPr>
          </w:p>
        </w:tc>
      </w:tr>
    </w:tbl>
    <w:p w:rsidR="000E5A96" w:rsidRPr="00197472" w:rsidRDefault="000E5A96" w:rsidP="005438F7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 w:rsidRPr="00197472">
        <w:rPr>
          <w:b/>
          <w:bCs/>
          <w:smallCaps/>
          <w:color w:val="000000"/>
          <w:sz w:val="22"/>
          <w:highlight w:val="lightGray"/>
          <w:lang w:val="en-US"/>
        </w:rPr>
        <w:t>Keywords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E5A96" w:rsidRPr="00662CD7" w:rsidTr="00B53DB1">
        <w:trPr>
          <w:trHeight w:val="473"/>
        </w:trPr>
        <w:tc>
          <w:tcPr>
            <w:tcW w:w="10598" w:type="dxa"/>
            <w:shd w:val="clear" w:color="auto" w:fill="auto"/>
          </w:tcPr>
          <w:p w:rsidR="000E5A96" w:rsidRPr="006218CA" w:rsidRDefault="000E5A96" w:rsidP="006218CA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lang w:val="en-US"/>
              </w:rPr>
            </w:pPr>
            <w:bookmarkStart w:id="0" w:name="_GoBack"/>
            <w:bookmarkEnd w:id="0"/>
          </w:p>
          <w:p w:rsidR="000E5A96" w:rsidRPr="00662CD7" w:rsidRDefault="000E5A96" w:rsidP="000E5A96">
            <w:pPr>
              <w:rPr>
                <w:lang w:val="en-US"/>
              </w:rPr>
            </w:pPr>
          </w:p>
        </w:tc>
      </w:tr>
    </w:tbl>
    <w:p w:rsidR="005438F7" w:rsidRPr="00197472" w:rsidRDefault="005438F7" w:rsidP="005438F7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>
        <w:rPr>
          <w:b/>
          <w:bCs/>
          <w:smallCaps/>
          <w:color w:val="000000"/>
          <w:sz w:val="22"/>
          <w:highlight w:val="lightGray"/>
          <w:lang w:val="en-US"/>
        </w:rPr>
        <w:t>Laser required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438F7" w:rsidRPr="00DE66EC" w:rsidTr="00AB598A">
        <w:trPr>
          <w:trHeight w:val="596"/>
        </w:trPr>
        <w:tc>
          <w:tcPr>
            <w:tcW w:w="10598" w:type="dxa"/>
            <w:shd w:val="clear" w:color="auto" w:fill="auto"/>
          </w:tcPr>
          <w:p w:rsidR="005438F7" w:rsidRPr="00E56093" w:rsidRDefault="00216037" w:rsidP="00216037">
            <w:pPr>
              <w:tabs>
                <w:tab w:val="decimal" w:pos="-2977"/>
                <w:tab w:val="center" w:pos="1418"/>
                <w:tab w:val="center" w:pos="5387"/>
                <w:tab w:val="center" w:pos="8789"/>
                <w:tab w:val="right" w:pos="10200"/>
              </w:tabs>
              <w:spacing w:before="240"/>
              <w:rPr>
                <w:b/>
                <w:sz w:val="22"/>
                <w:szCs w:val="22"/>
                <w:lang w:val="en-US"/>
              </w:rPr>
            </w:pPr>
            <w:r w:rsidRPr="00DE66EC">
              <w:rPr>
                <w:b/>
                <w:sz w:val="22"/>
                <w:szCs w:val="22"/>
                <w:lang w:val="en-US"/>
              </w:rPr>
              <w:tab/>
            </w:r>
            <w:r w:rsidR="00E56093"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heck1"/>
            <w:r w:rsidR="00E56093"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="00E56093" w:rsidRPr="00E56093">
              <w:rPr>
                <w:b/>
                <w:sz w:val="22"/>
                <w:szCs w:val="22"/>
              </w:rPr>
              <w:fldChar w:fldCharType="end"/>
            </w:r>
            <w:bookmarkEnd w:id="1"/>
            <w:r w:rsidR="00E56093" w:rsidRPr="00E56093">
              <w:rPr>
                <w:b/>
                <w:sz w:val="22"/>
                <w:szCs w:val="22"/>
                <w:lang w:val="en-US"/>
              </w:rPr>
              <w:t xml:space="preserve"> </w:t>
            </w:r>
            <w:r w:rsidR="005438F7" w:rsidRPr="00E56093">
              <w:rPr>
                <w:b/>
                <w:sz w:val="22"/>
                <w:szCs w:val="22"/>
                <w:lang w:val="en-US"/>
              </w:rPr>
              <w:t xml:space="preserve"> LMJ only</w:t>
            </w:r>
            <w:r w:rsidR="005438F7" w:rsidRPr="00E56093">
              <w:rPr>
                <w:b/>
                <w:sz w:val="22"/>
                <w:szCs w:val="22"/>
                <w:lang w:val="en-US"/>
              </w:rPr>
              <w:tab/>
            </w:r>
            <w:r w:rsidR="00E56093"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56093"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="00E56093" w:rsidRPr="00E56093">
              <w:rPr>
                <w:b/>
                <w:sz w:val="22"/>
                <w:szCs w:val="22"/>
              </w:rPr>
              <w:fldChar w:fldCharType="end"/>
            </w:r>
            <w:r w:rsidR="005438F7" w:rsidRPr="00E56093">
              <w:rPr>
                <w:b/>
                <w:sz w:val="22"/>
                <w:szCs w:val="22"/>
                <w:lang w:val="en-US"/>
              </w:rPr>
              <w:t xml:space="preserve"> PETAL only</w:t>
            </w:r>
            <w:r w:rsidR="005438F7" w:rsidRPr="00E56093">
              <w:rPr>
                <w:b/>
                <w:sz w:val="22"/>
                <w:szCs w:val="22"/>
                <w:lang w:val="en-US"/>
              </w:rPr>
              <w:tab/>
            </w:r>
            <w:r w:rsidR="00E56093"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56093"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="00E56093" w:rsidRPr="00E56093">
              <w:rPr>
                <w:b/>
                <w:sz w:val="22"/>
                <w:szCs w:val="22"/>
              </w:rPr>
              <w:fldChar w:fldCharType="end"/>
            </w:r>
            <w:r w:rsidR="00E56093" w:rsidRPr="00E56093">
              <w:rPr>
                <w:b/>
                <w:sz w:val="22"/>
                <w:szCs w:val="22"/>
                <w:lang w:val="en-US"/>
              </w:rPr>
              <w:t xml:space="preserve"> </w:t>
            </w:r>
            <w:r w:rsidR="005438F7" w:rsidRPr="00E56093">
              <w:rPr>
                <w:b/>
                <w:sz w:val="22"/>
                <w:szCs w:val="22"/>
                <w:lang w:val="en-US"/>
              </w:rPr>
              <w:t>LMJ and PETAL</w:t>
            </w:r>
          </w:p>
        </w:tc>
      </w:tr>
    </w:tbl>
    <w:p w:rsidR="00AB598A" w:rsidRPr="00197472" w:rsidRDefault="00AB598A" w:rsidP="00AB598A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>
        <w:rPr>
          <w:b/>
          <w:bCs/>
          <w:smallCaps/>
          <w:color w:val="000000"/>
          <w:sz w:val="22"/>
          <w:highlight w:val="lightGray"/>
          <w:lang w:val="en-US"/>
        </w:rPr>
        <w:t xml:space="preserve">Experimental </w:t>
      </w:r>
      <w:proofErr w:type="gramStart"/>
      <w:r>
        <w:rPr>
          <w:b/>
          <w:bCs/>
          <w:smallCaps/>
          <w:color w:val="000000"/>
          <w:sz w:val="22"/>
          <w:highlight w:val="lightGray"/>
          <w:lang w:val="en-US"/>
        </w:rPr>
        <w:t>platforms  required</w:t>
      </w:r>
      <w:proofErr w:type="gramEnd"/>
      <w:r>
        <w:rPr>
          <w:b/>
          <w:bCs/>
          <w:smallCaps/>
          <w:color w:val="000000"/>
          <w:sz w:val="22"/>
          <w:highlight w:val="lightGray"/>
          <w:lang w:val="en-US"/>
        </w:rPr>
        <w:t xml:space="preserve"> (see User-Guide)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B598A" w:rsidRPr="00DE66EC" w:rsidTr="00B13B8B">
        <w:trPr>
          <w:trHeight w:val="924"/>
        </w:trPr>
        <w:tc>
          <w:tcPr>
            <w:tcW w:w="10598" w:type="dxa"/>
            <w:shd w:val="clear" w:color="auto" w:fill="auto"/>
          </w:tcPr>
          <w:p w:rsidR="00AB598A" w:rsidRDefault="00AB598A" w:rsidP="00AB598A">
            <w:pPr>
              <w:tabs>
                <w:tab w:val="right" w:pos="-3261"/>
                <w:tab w:val="center" w:pos="-3119"/>
                <w:tab w:val="decimal" w:pos="-2977"/>
                <w:tab w:val="center" w:pos="851"/>
                <w:tab w:val="center" w:pos="3119"/>
                <w:tab w:val="center" w:pos="5387"/>
                <w:tab w:val="center" w:pos="7655"/>
                <w:tab w:val="center" w:pos="9639"/>
              </w:tabs>
              <w:spacing w:before="240"/>
              <w:rPr>
                <w:b/>
                <w:sz w:val="22"/>
                <w:szCs w:val="22"/>
                <w:lang w:val="en-US"/>
              </w:rPr>
            </w:pPr>
            <w:r w:rsidRPr="00957887">
              <w:rPr>
                <w:b/>
                <w:sz w:val="22"/>
                <w:szCs w:val="22"/>
                <w:lang w:val="en-US"/>
              </w:rPr>
              <w:tab/>
            </w:r>
            <w:r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Pr="00E56093">
              <w:rPr>
                <w:b/>
                <w:sz w:val="22"/>
                <w:szCs w:val="22"/>
              </w:rPr>
              <w:fldChar w:fldCharType="end"/>
            </w:r>
            <w:r w:rsidRPr="00E56093">
              <w:rPr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SXR</w:t>
            </w:r>
            <w:r>
              <w:rPr>
                <w:b/>
                <w:sz w:val="22"/>
                <w:szCs w:val="22"/>
                <w:lang w:val="en-US"/>
              </w:rPr>
              <w:tab/>
            </w:r>
            <w:r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Pr="00E56093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  <w:lang w:val="en-US"/>
              </w:rPr>
              <w:t xml:space="preserve"> IMP</w:t>
            </w:r>
            <w:r>
              <w:rPr>
                <w:b/>
                <w:sz w:val="22"/>
                <w:szCs w:val="22"/>
                <w:lang w:val="en-US"/>
              </w:rPr>
              <w:tab/>
            </w:r>
            <w:r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Pr="00E56093">
              <w:rPr>
                <w:b/>
                <w:sz w:val="22"/>
                <w:szCs w:val="22"/>
              </w:rPr>
              <w:fldChar w:fldCharType="end"/>
            </w:r>
            <w:r w:rsidRPr="00E5609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HXR</w:t>
            </w:r>
            <w:r>
              <w:rPr>
                <w:b/>
                <w:sz w:val="22"/>
                <w:szCs w:val="22"/>
                <w:lang w:val="en-US"/>
              </w:rPr>
              <w:tab/>
            </w:r>
            <w:r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Pr="00E56093">
              <w:rPr>
                <w:b/>
                <w:sz w:val="22"/>
                <w:szCs w:val="22"/>
              </w:rPr>
              <w:fldChar w:fldCharType="end"/>
            </w:r>
            <w:r w:rsidRPr="00E5609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OPA</w:t>
            </w:r>
            <w:r>
              <w:rPr>
                <w:b/>
                <w:sz w:val="22"/>
                <w:szCs w:val="22"/>
                <w:lang w:val="en-US"/>
              </w:rPr>
              <w:tab/>
            </w:r>
            <w:r w:rsidRPr="00E5609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56093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B53DB1">
              <w:rPr>
                <w:b/>
                <w:sz w:val="22"/>
                <w:szCs w:val="22"/>
              </w:rPr>
            </w:r>
            <w:r w:rsidR="00B53DB1">
              <w:rPr>
                <w:b/>
                <w:sz w:val="22"/>
                <w:szCs w:val="22"/>
              </w:rPr>
              <w:fldChar w:fldCharType="separate"/>
            </w:r>
            <w:r w:rsidRPr="00E56093">
              <w:rPr>
                <w:b/>
                <w:sz w:val="22"/>
                <w:szCs w:val="22"/>
              </w:rPr>
              <w:fldChar w:fldCharType="end"/>
            </w:r>
            <w:r w:rsidRPr="00AB598A">
              <w:rPr>
                <w:b/>
                <w:sz w:val="22"/>
                <w:szCs w:val="22"/>
                <w:lang w:val="en-US"/>
              </w:rPr>
              <w:t xml:space="preserve"> Other</w:t>
            </w:r>
            <w:r w:rsidRPr="00E56093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AB598A" w:rsidRPr="00957887" w:rsidRDefault="00957887" w:rsidP="00957887">
            <w:pPr>
              <w:tabs>
                <w:tab w:val="right" w:pos="-3261"/>
                <w:tab w:val="center" w:pos="-3119"/>
                <w:tab w:val="decimal" w:pos="-2977"/>
                <w:tab w:val="center" w:pos="851"/>
                <w:tab w:val="center" w:pos="3119"/>
                <w:tab w:val="center" w:pos="5387"/>
                <w:tab w:val="center" w:pos="7655"/>
                <w:tab w:val="center" w:pos="9639"/>
              </w:tabs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ab/>
            </w:r>
            <w:r w:rsidR="00AB598A" w:rsidRPr="00957887">
              <w:rPr>
                <w:sz w:val="22"/>
                <w:szCs w:val="22"/>
                <w:lang w:val="en-US"/>
              </w:rPr>
              <w:t>Soft X-Ray</w:t>
            </w:r>
            <w:r w:rsidR="00AB598A" w:rsidRPr="00957887">
              <w:rPr>
                <w:sz w:val="22"/>
                <w:szCs w:val="22"/>
                <w:lang w:val="en-US"/>
              </w:rPr>
              <w:tab/>
              <w:t>Implosion</w:t>
            </w:r>
            <w:r w:rsidR="00AB598A" w:rsidRPr="00957887">
              <w:rPr>
                <w:sz w:val="22"/>
                <w:szCs w:val="22"/>
                <w:lang w:val="en-US"/>
              </w:rPr>
              <w:tab/>
              <w:t>Hard X-ray Radiography</w:t>
            </w:r>
            <w:r w:rsidR="00AB598A" w:rsidRPr="00957887">
              <w:rPr>
                <w:sz w:val="22"/>
                <w:szCs w:val="22"/>
                <w:lang w:val="en-US"/>
              </w:rPr>
              <w:tab/>
            </w:r>
            <w:proofErr w:type="spellStart"/>
            <w:r w:rsidR="00AB598A" w:rsidRPr="00957887">
              <w:rPr>
                <w:sz w:val="22"/>
                <w:szCs w:val="22"/>
                <w:lang w:val="en-US"/>
              </w:rPr>
              <w:t>EoS</w:t>
            </w:r>
            <w:proofErr w:type="spellEnd"/>
            <w:r w:rsidR="00AB598A" w:rsidRPr="00957887">
              <w:rPr>
                <w:sz w:val="22"/>
                <w:szCs w:val="22"/>
                <w:lang w:val="en-US"/>
              </w:rPr>
              <w:t xml:space="preserve"> and Opacity</w:t>
            </w:r>
          </w:p>
        </w:tc>
      </w:tr>
    </w:tbl>
    <w:p w:rsidR="00790A4C" w:rsidRDefault="00790A4C">
      <w:pPr>
        <w:rPr>
          <w:b/>
          <w:bCs/>
          <w:smallCaps/>
          <w:color w:val="000000"/>
          <w:sz w:val="22"/>
          <w:highlight w:val="lightGray"/>
          <w:lang w:val="en-US"/>
        </w:rPr>
        <w:sectPr w:rsidR="00790A4C" w:rsidSect="005438F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410" w:right="849" w:bottom="993" w:left="851" w:header="284" w:footer="363" w:gutter="0"/>
          <w:cols w:space="720"/>
          <w:docGrid w:linePitch="272"/>
        </w:sectPr>
      </w:pPr>
    </w:p>
    <w:p w:rsidR="00492912" w:rsidRPr="00197472" w:rsidRDefault="00DE66EC" w:rsidP="00CC33CA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>
        <w:rPr>
          <w:b/>
          <w:bCs/>
          <w:smallCaps/>
          <w:color w:val="000000"/>
          <w:sz w:val="22"/>
          <w:highlight w:val="lightGray"/>
          <w:lang w:val="en-US"/>
        </w:rPr>
        <w:lastRenderedPageBreak/>
        <w:t>Summary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92912" w:rsidRPr="00AB598A" w:rsidTr="0055586C">
        <w:trPr>
          <w:trHeight w:val="5075"/>
        </w:trPr>
        <w:tc>
          <w:tcPr>
            <w:tcW w:w="10598" w:type="dxa"/>
            <w:tcBorders>
              <w:right w:val="single" w:sz="8" w:space="0" w:color="auto"/>
            </w:tcBorders>
            <w:shd w:val="clear" w:color="auto" w:fill="auto"/>
          </w:tcPr>
          <w:p w:rsidR="000E5A96" w:rsidRPr="0055586C" w:rsidRDefault="000E5A96" w:rsidP="0055586C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lang w:val="en-US"/>
              </w:rPr>
            </w:pPr>
          </w:p>
        </w:tc>
      </w:tr>
    </w:tbl>
    <w:p w:rsidR="00781B45" w:rsidRPr="00197472" w:rsidRDefault="00781B45" w:rsidP="00CC33CA">
      <w:pPr>
        <w:autoSpaceDE w:val="0"/>
        <w:autoSpaceDN w:val="0"/>
        <w:adjustRightInd w:val="0"/>
        <w:spacing w:before="240"/>
        <w:rPr>
          <w:b/>
          <w:bCs/>
          <w:smallCaps/>
          <w:color w:val="000000"/>
          <w:sz w:val="22"/>
          <w:highlight w:val="lightGray"/>
          <w:lang w:val="en-US"/>
        </w:rPr>
      </w:pPr>
      <w:r w:rsidRPr="00197472">
        <w:rPr>
          <w:b/>
          <w:bCs/>
          <w:smallCaps/>
          <w:color w:val="000000"/>
          <w:sz w:val="22"/>
          <w:highlight w:val="lightGray"/>
          <w:lang w:val="en-US"/>
        </w:rPr>
        <w:t>Deta</w:t>
      </w:r>
      <w:r w:rsidR="008B4178" w:rsidRPr="00197472">
        <w:rPr>
          <w:b/>
          <w:bCs/>
          <w:smallCaps/>
          <w:color w:val="000000"/>
          <w:sz w:val="22"/>
          <w:highlight w:val="lightGray"/>
          <w:lang w:val="en-US"/>
        </w:rPr>
        <w:t>iled description of the project</w:t>
      </w:r>
      <w:r w:rsidRPr="00197472">
        <w:rPr>
          <w:b/>
          <w:bCs/>
          <w:smallCaps/>
          <w:color w:val="000000"/>
          <w:sz w:val="22"/>
          <w:highlight w:val="lightGray"/>
          <w:lang w:val="en-US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781B45" w:rsidRPr="00DE66EC" w:rsidTr="00FF568E">
        <w:trPr>
          <w:trHeight w:val="7233"/>
        </w:trPr>
        <w:tc>
          <w:tcPr>
            <w:tcW w:w="10598" w:type="dxa"/>
            <w:tcBorders>
              <w:right w:val="single" w:sz="8" w:space="0" w:color="auto"/>
            </w:tcBorders>
            <w:shd w:val="clear" w:color="auto" w:fill="auto"/>
          </w:tcPr>
          <w:p w:rsidR="00781B45" w:rsidRPr="0055586C" w:rsidRDefault="00614647" w:rsidP="0055586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343434"/>
                <w:u w:color="343434"/>
                <w:lang w:val="en-US"/>
              </w:rPr>
            </w:pPr>
            <w:r w:rsidRPr="0055586C">
              <w:rPr>
                <w:b/>
                <w:bCs/>
                <w:i/>
                <w:color w:val="343434"/>
                <w:u w:color="343434"/>
                <w:lang w:val="en-US"/>
              </w:rPr>
              <w:t xml:space="preserve">- </w:t>
            </w:r>
            <w:r w:rsidR="007E2E94" w:rsidRPr="00F42D60">
              <w:rPr>
                <w:b/>
                <w:i/>
                <w:lang w:val="en-US"/>
              </w:rPr>
              <w:t>Scientific discussion</w:t>
            </w:r>
            <w:r w:rsidR="007E2E94" w:rsidRPr="0055586C">
              <w:rPr>
                <w:b/>
                <w:bCs/>
                <w:i/>
                <w:color w:val="343434"/>
                <w:u w:color="343434"/>
                <w:lang w:val="en-US"/>
              </w:rPr>
              <w:t>: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 </w:t>
            </w:r>
            <w:r w:rsidR="006E6F20" w:rsidRPr="0055586C">
              <w:rPr>
                <w:bCs/>
                <w:i/>
                <w:color w:val="000000"/>
                <w:lang w:val="en-US"/>
              </w:rPr>
              <w:t>Describe</w:t>
            </w:r>
            <w:r w:rsidR="006E6F20">
              <w:rPr>
                <w:i/>
                <w:color w:val="343434"/>
                <w:u w:color="343434"/>
                <w:lang w:val="en-US"/>
              </w:rPr>
              <w:t xml:space="preserve"> the p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urpose for the </w:t>
            </w:r>
            <w:r w:rsidR="00F361C6">
              <w:rPr>
                <w:i/>
                <w:color w:val="343434"/>
                <w:u w:color="343434"/>
                <w:lang w:val="en-US"/>
              </w:rPr>
              <w:t>experiment</w:t>
            </w:r>
            <w:r w:rsidR="006E6F20">
              <w:rPr>
                <w:i/>
                <w:color w:val="343434"/>
                <w:u w:color="343434"/>
                <w:lang w:val="en-US"/>
              </w:rPr>
              <w:t>, the</w:t>
            </w:r>
            <w:r w:rsidR="00F361C6">
              <w:rPr>
                <w:i/>
                <w:color w:val="343434"/>
                <w:u w:color="343434"/>
                <w:lang w:val="en-US"/>
              </w:rPr>
              <w:t xml:space="preserve"> </w:t>
            </w:r>
            <w:r w:rsidR="006E6F20">
              <w:rPr>
                <w:i/>
                <w:color w:val="343434"/>
                <w:u w:color="343434"/>
                <w:lang w:val="en-US"/>
              </w:rPr>
              <w:t>k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ey scientific questions </w:t>
            </w:r>
            <w:r w:rsidR="00F361C6">
              <w:rPr>
                <w:i/>
                <w:color w:val="343434"/>
                <w:u w:color="343434"/>
                <w:lang w:val="en-US"/>
              </w:rPr>
              <w:t>addressed</w:t>
            </w:r>
            <w:r w:rsidR="006E6F20">
              <w:rPr>
                <w:i/>
                <w:color w:val="343434"/>
                <w:u w:color="343434"/>
                <w:lang w:val="en-US"/>
              </w:rPr>
              <w:t xml:space="preserve"> and the e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xpected results. </w:t>
            </w:r>
          </w:p>
          <w:p w:rsidR="002F3DD7" w:rsidRPr="0055586C" w:rsidRDefault="00781B45" w:rsidP="0055586C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i/>
                <w:color w:val="000000"/>
                <w:lang w:val="en-US"/>
              </w:rPr>
            </w:pPr>
            <w:r w:rsidRPr="0055586C">
              <w:rPr>
                <w:bCs/>
                <w:i/>
                <w:color w:val="000000"/>
                <w:lang w:val="en-US"/>
              </w:rPr>
              <w:t xml:space="preserve">- </w:t>
            </w:r>
            <w:r w:rsidRPr="00F42D60">
              <w:rPr>
                <w:b/>
                <w:i/>
                <w:lang w:val="en-US"/>
              </w:rPr>
              <w:t>Experimental method</w:t>
            </w:r>
            <w:r w:rsidR="002F3DD7" w:rsidRPr="00F42D60">
              <w:rPr>
                <w:b/>
                <w:i/>
                <w:lang w:val="en-US"/>
              </w:rPr>
              <w:t xml:space="preserve"> and set-up</w:t>
            </w:r>
            <w:r w:rsidR="007E2E94" w:rsidRPr="0055586C">
              <w:rPr>
                <w:bCs/>
                <w:i/>
                <w:color w:val="000000"/>
                <w:lang w:val="en-US"/>
              </w:rPr>
              <w:t>: Describe t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>h</w:t>
            </w:r>
            <w:r w:rsidR="00F361C6">
              <w:rPr>
                <w:i/>
                <w:color w:val="343434"/>
                <w:u w:color="343434"/>
                <w:lang w:val="en-US"/>
              </w:rPr>
              <w:t xml:space="preserve">e proposed experimental method; 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>including laser energy</w:t>
            </w:r>
            <w:r w:rsidR="00F361C6">
              <w:rPr>
                <w:i/>
                <w:color w:val="343434"/>
                <w:u w:color="343434"/>
                <w:lang w:val="en-US"/>
              </w:rPr>
              <w:t xml:space="preserve">, pulse shape and beam configuration, target </w:t>
            </w:r>
            <w:r w:rsidR="00790A4C">
              <w:rPr>
                <w:i/>
                <w:color w:val="343434"/>
                <w:u w:color="343434"/>
                <w:lang w:val="en-US"/>
              </w:rPr>
              <w:t xml:space="preserve">requirements, </w:t>
            </w:r>
            <w:r w:rsidR="001A6A47">
              <w:rPr>
                <w:i/>
                <w:color w:val="343434"/>
                <w:u w:color="343434"/>
                <w:lang w:val="en-US"/>
              </w:rPr>
              <w:t xml:space="preserve">experimental platforms with core and optional plasma </w:t>
            </w:r>
            <w:r w:rsidR="001A6A47">
              <w:rPr>
                <w:i/>
                <w:color w:val="343434"/>
                <w:u w:color="343434"/>
                <w:lang w:val="en-US"/>
              </w:rPr>
              <w:t>diagnostics</w:t>
            </w:r>
            <w:r w:rsidR="001A6A47">
              <w:rPr>
                <w:i/>
                <w:color w:val="343434"/>
                <w:u w:color="343434"/>
                <w:lang w:val="en-US"/>
              </w:rPr>
              <w:t>,</w:t>
            </w:r>
            <w:r w:rsidR="001A6A47">
              <w:rPr>
                <w:i/>
                <w:color w:val="343434"/>
                <w:u w:color="343434"/>
                <w:lang w:val="en-US"/>
              </w:rPr>
              <w:t xml:space="preserve"> and </w:t>
            </w:r>
            <w:r w:rsidR="00790A4C">
              <w:rPr>
                <w:i/>
                <w:color w:val="343434"/>
                <w:u w:color="343434"/>
                <w:lang w:val="en-US"/>
              </w:rPr>
              <w:t xml:space="preserve">the number of laser shot requested </w:t>
            </w:r>
            <w:proofErr w:type="gramStart"/>
            <w:r w:rsidR="00790A4C">
              <w:rPr>
                <w:i/>
                <w:color w:val="343434"/>
                <w:u w:color="343434"/>
                <w:lang w:val="en-US"/>
              </w:rPr>
              <w:t>(6 max)</w:t>
            </w:r>
            <w:proofErr w:type="gramEnd"/>
            <w:r w:rsidR="00790A4C">
              <w:rPr>
                <w:i/>
                <w:color w:val="343434"/>
                <w:u w:color="343434"/>
                <w:lang w:val="en-US"/>
              </w:rPr>
              <w:t>.</w:t>
            </w:r>
          </w:p>
          <w:p w:rsidR="007E2E94" w:rsidRPr="0055586C" w:rsidRDefault="00614647" w:rsidP="0055586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343434"/>
                <w:u w:color="343434"/>
                <w:lang w:val="en-US"/>
              </w:rPr>
            </w:pPr>
            <w:r w:rsidRPr="0055586C">
              <w:rPr>
                <w:b/>
                <w:bCs/>
                <w:i/>
                <w:color w:val="343434"/>
                <w:u w:color="343434"/>
                <w:lang w:val="en-US"/>
              </w:rPr>
              <w:t xml:space="preserve">- </w:t>
            </w:r>
            <w:r w:rsidR="00790A4C">
              <w:rPr>
                <w:b/>
                <w:bCs/>
                <w:i/>
                <w:color w:val="343434"/>
                <w:u w:color="343434"/>
                <w:lang w:val="en-US"/>
              </w:rPr>
              <w:t xml:space="preserve">Facility </w:t>
            </w:r>
            <w:r w:rsidR="00CC33CA">
              <w:rPr>
                <w:b/>
                <w:bCs/>
                <w:i/>
                <w:color w:val="343434"/>
                <w:u w:color="343434"/>
                <w:lang w:val="en-US"/>
              </w:rPr>
              <w:t>specificity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: Describe the </w:t>
            </w:r>
            <w:r w:rsidR="00CC33CA">
              <w:rPr>
                <w:i/>
                <w:color w:val="343434"/>
                <w:u w:color="343434"/>
                <w:lang w:val="en-US"/>
              </w:rPr>
              <w:t>extent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 to which the experiment is </w:t>
            </w:r>
            <w:r w:rsidR="00CC33CA">
              <w:rPr>
                <w:i/>
                <w:color w:val="343434"/>
                <w:u w:color="343434"/>
                <w:lang w:val="en-US"/>
              </w:rPr>
              <w:t>particular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>ly suit</w:t>
            </w:r>
            <w:r w:rsidR="00CC33CA">
              <w:rPr>
                <w:i/>
                <w:color w:val="343434"/>
                <w:u w:color="343434"/>
                <w:lang w:val="en-US"/>
              </w:rPr>
              <w:t>able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 </w:t>
            </w:r>
            <w:r w:rsidR="00CC33CA">
              <w:rPr>
                <w:i/>
                <w:color w:val="343434"/>
                <w:u w:color="343434"/>
                <w:lang w:val="en-US"/>
              </w:rPr>
              <w:t>for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 LMJ</w:t>
            </w:r>
            <w:r w:rsidR="00DE66EC">
              <w:rPr>
                <w:i/>
                <w:color w:val="343434"/>
                <w:u w:color="343434"/>
                <w:lang w:val="en-US"/>
              </w:rPr>
              <w:t>-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PETAL. </w:t>
            </w:r>
            <w:r w:rsidR="00DE66EC" w:rsidRPr="00DE66EC">
              <w:rPr>
                <w:i/>
                <w:color w:val="343434"/>
                <w:u w:color="343434"/>
                <w:lang w:val="en-US"/>
              </w:rPr>
              <w:t>Indicate which experiments have been or will be carried out by the team, on what facility, to prepare the proposed LMJ-P</w:t>
            </w:r>
            <w:r w:rsidR="00DE66EC">
              <w:rPr>
                <w:i/>
                <w:color w:val="343434"/>
                <w:u w:color="343434"/>
                <w:lang w:val="en-US"/>
              </w:rPr>
              <w:t>ETAL</w:t>
            </w:r>
            <w:r w:rsidR="00DE66EC" w:rsidRPr="00DE66EC">
              <w:rPr>
                <w:i/>
                <w:color w:val="343434"/>
                <w:u w:color="343434"/>
                <w:lang w:val="en-US"/>
              </w:rPr>
              <w:t xml:space="preserve"> experiment</w:t>
            </w:r>
            <w:r w:rsidR="00DE66EC">
              <w:rPr>
                <w:i/>
                <w:color w:val="343434"/>
                <w:u w:color="343434"/>
                <w:lang w:val="en-US"/>
              </w:rPr>
              <w:t>.</w:t>
            </w:r>
          </w:p>
          <w:p w:rsidR="007E2E94" w:rsidRDefault="00614647" w:rsidP="0055586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343434"/>
                <w:u w:color="343434"/>
                <w:lang w:val="en-US"/>
              </w:rPr>
            </w:pPr>
            <w:r w:rsidRPr="0055586C">
              <w:rPr>
                <w:b/>
                <w:bCs/>
                <w:i/>
                <w:color w:val="343434"/>
                <w:u w:color="343434"/>
                <w:lang w:val="en-US"/>
              </w:rPr>
              <w:t xml:space="preserve">- </w:t>
            </w:r>
            <w:r w:rsidR="00C74B99">
              <w:rPr>
                <w:b/>
                <w:bCs/>
                <w:i/>
                <w:color w:val="343434"/>
                <w:u w:color="343434"/>
                <w:lang w:val="en-US"/>
              </w:rPr>
              <w:t>C</w:t>
            </w:r>
            <w:r w:rsidR="007E2E94" w:rsidRPr="0055586C">
              <w:rPr>
                <w:b/>
                <w:bCs/>
                <w:i/>
                <w:color w:val="343434"/>
                <w:u w:color="343434"/>
                <w:lang w:val="en-US"/>
              </w:rPr>
              <w:t>apabilities and resources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: Provide an estimate of the capabilities and resources required to execute the experiment, </w:t>
            </w:r>
            <w:r w:rsidR="00CC33CA">
              <w:rPr>
                <w:i/>
                <w:color w:val="343434"/>
                <w:u w:color="343434"/>
                <w:lang w:val="en-US"/>
              </w:rPr>
              <w:t xml:space="preserve">in particular </w:t>
            </w:r>
            <w:r w:rsidR="00F42D60" w:rsidRPr="00F42D60">
              <w:rPr>
                <w:i/>
                <w:color w:val="343434"/>
                <w:u w:color="343434"/>
                <w:lang w:val="en-US"/>
              </w:rPr>
              <w:t>whether the target manufacturer is identified and the</w:t>
            </w:r>
            <w:r w:rsidR="00CC33CA">
              <w:rPr>
                <w:i/>
                <w:color w:val="343434"/>
                <w:u w:color="343434"/>
                <w:lang w:val="en-US"/>
              </w:rPr>
              <w:t xml:space="preserve"> funding of targets manufacturing</w:t>
            </w:r>
            <w:r w:rsidR="007E2E94" w:rsidRPr="0055586C">
              <w:rPr>
                <w:i/>
                <w:color w:val="343434"/>
                <w:u w:color="343434"/>
                <w:lang w:val="en-US"/>
              </w:rPr>
              <w:t xml:space="preserve">. </w:t>
            </w:r>
          </w:p>
          <w:p w:rsidR="0055586C" w:rsidRPr="0055586C" w:rsidRDefault="0055586C" w:rsidP="0055586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343434"/>
                <w:sz w:val="22"/>
                <w:u w:color="343434"/>
                <w:lang w:val="en-US"/>
              </w:rPr>
            </w:pPr>
          </w:p>
        </w:tc>
      </w:tr>
    </w:tbl>
    <w:p w:rsidR="00492912" w:rsidRPr="00662CD7" w:rsidRDefault="00492912" w:rsidP="005F6A60">
      <w:pPr>
        <w:tabs>
          <w:tab w:val="left" w:pos="1141"/>
          <w:tab w:val="left" w:pos="1608"/>
        </w:tabs>
        <w:autoSpaceDE w:val="0"/>
        <w:autoSpaceDN w:val="0"/>
        <w:adjustRightInd w:val="0"/>
        <w:rPr>
          <w:bCs/>
          <w:color w:val="000000"/>
          <w:lang w:val="en-US"/>
        </w:rPr>
      </w:pPr>
    </w:p>
    <w:sectPr w:rsidR="00492912" w:rsidRPr="00662CD7" w:rsidSect="004C41EF">
      <w:headerReference w:type="default" r:id="rId14"/>
      <w:pgSz w:w="11906" w:h="16838"/>
      <w:pgMar w:top="1665" w:right="849" w:bottom="993" w:left="851" w:header="284" w:footer="5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B2" w:rsidRDefault="008142B2">
      <w:r>
        <w:separator/>
      </w:r>
    </w:p>
  </w:endnote>
  <w:endnote w:type="continuationSeparator" w:id="0">
    <w:p w:rsidR="008142B2" w:rsidRDefault="0081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D6" w:rsidRDefault="00DC4E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C25C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DC4ED6" w:rsidRDefault="00DC4E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12" w:rsidRDefault="005438F7" w:rsidP="006218CA">
    <w:pPr>
      <w:tabs>
        <w:tab w:val="center" w:pos="5103"/>
        <w:tab w:val="right" w:pos="10206"/>
      </w:tabs>
      <w:autoSpaceDE w:val="0"/>
      <w:autoSpaceDN w:val="0"/>
      <w:adjustRightInd w:val="0"/>
      <w:rPr>
        <w:bCs/>
        <w:i/>
        <w:color w:val="FF0000"/>
        <w:sz w:val="24"/>
        <w:szCs w:val="28"/>
        <w:lang w:val="en-US"/>
      </w:rPr>
    </w:pPr>
    <w:r>
      <w:rPr>
        <w:bCs/>
        <w:i/>
        <w:noProof/>
        <w:color w:val="FF0000"/>
        <w:sz w:val="24"/>
        <w:szCs w:val="28"/>
      </w:rPr>
      <w:drawing>
        <wp:anchor distT="0" distB="0" distL="114300" distR="114300" simplePos="0" relativeHeight="251673600" behindDoc="0" locked="0" layoutInCell="1" allowOverlap="1" wp14:anchorId="56647977" wp14:editId="6794BED1">
          <wp:simplePos x="0" y="0"/>
          <wp:positionH relativeFrom="column">
            <wp:posOffset>-242570</wp:posOffset>
          </wp:positionH>
          <wp:positionV relativeFrom="paragraph">
            <wp:posOffset>-133985</wp:posOffset>
          </wp:positionV>
          <wp:extent cx="581025" cy="572770"/>
          <wp:effectExtent l="0" t="0" r="952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d 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8CA">
      <w:rPr>
        <w:bCs/>
        <w:i/>
        <w:color w:val="FF0000"/>
        <w:sz w:val="24"/>
        <w:szCs w:val="28"/>
        <w:lang w:val="en-US"/>
      </w:rPr>
      <w:tab/>
    </w:r>
    <w:r w:rsidR="006218CA" w:rsidRPr="006218CA">
      <w:rPr>
        <w:bCs/>
        <w:i/>
        <w:color w:val="FF0000"/>
        <w:sz w:val="24"/>
        <w:szCs w:val="28"/>
        <w:lang w:val="en-US"/>
      </w:rPr>
      <w:t>The whole proposal should not exceed 4 pages</w:t>
    </w:r>
  </w:p>
  <w:p w:rsidR="00DC4ED6" w:rsidRPr="00CC33CA" w:rsidRDefault="00B53DB1" w:rsidP="00CC33CA">
    <w:pPr>
      <w:tabs>
        <w:tab w:val="center" w:pos="-4962"/>
        <w:tab w:val="right" w:pos="10206"/>
      </w:tabs>
      <w:autoSpaceDE w:val="0"/>
      <w:autoSpaceDN w:val="0"/>
      <w:adjustRightInd w:val="0"/>
      <w:spacing w:before="120"/>
      <w:ind w:left="709"/>
      <w:rPr>
        <w:bCs/>
        <w:i/>
        <w:sz w:val="22"/>
        <w:szCs w:val="28"/>
        <w:lang w:val="en-US"/>
      </w:rPr>
    </w:pPr>
    <w:hyperlink r:id="rId2" w:history="1">
      <w:r w:rsidR="005438F7" w:rsidRPr="00CC33CA">
        <w:rPr>
          <w:rStyle w:val="Lienhypertexte"/>
          <w:bCs/>
          <w:color w:val="auto"/>
          <w:szCs w:val="28"/>
          <w:u w:val="none"/>
          <w:lang w:val="en-US"/>
        </w:rPr>
        <w:t>https://www.asso-alp.fr</w:t>
      </w:r>
    </w:hyperlink>
    <w:r w:rsidR="006218CA" w:rsidRPr="00CC33CA">
      <w:rPr>
        <w:rFonts w:ascii="Verdana" w:hAnsi="Verdana"/>
        <w:sz w:val="16"/>
        <w:szCs w:val="16"/>
        <w:lang w:val="en-US"/>
      </w:rPr>
      <w:tab/>
    </w:r>
    <w:r w:rsidR="00CC33CA" w:rsidRPr="00CC33CA">
      <w:rPr>
        <w:szCs w:val="16"/>
        <w:lang w:val="en-US"/>
      </w:rPr>
      <w:t xml:space="preserve">Page </w:t>
    </w:r>
    <w:r w:rsidR="00CC33CA" w:rsidRPr="005438F7">
      <w:rPr>
        <w:szCs w:val="16"/>
      </w:rPr>
      <w:fldChar w:fldCharType="begin"/>
    </w:r>
    <w:r w:rsidR="00CC33CA" w:rsidRPr="00CC33CA">
      <w:rPr>
        <w:szCs w:val="16"/>
        <w:lang w:val="en-US"/>
      </w:rPr>
      <w:instrText xml:space="preserve">PAGE </w:instrText>
    </w:r>
    <w:r w:rsidR="00CC33CA" w:rsidRPr="005438F7">
      <w:rPr>
        <w:szCs w:val="16"/>
      </w:rPr>
      <w:fldChar w:fldCharType="separate"/>
    </w:r>
    <w:r>
      <w:rPr>
        <w:noProof/>
        <w:szCs w:val="16"/>
        <w:lang w:val="en-US"/>
      </w:rPr>
      <w:t>1</w:t>
    </w:r>
    <w:r w:rsidR="00CC33CA" w:rsidRPr="005438F7">
      <w:rPr>
        <w:szCs w:val="16"/>
      </w:rPr>
      <w:fldChar w:fldCharType="end"/>
    </w:r>
    <w:r w:rsidR="00CC33CA" w:rsidRPr="00CC33CA">
      <w:rPr>
        <w:szCs w:val="16"/>
        <w:lang w:val="en-US"/>
      </w:rPr>
      <w:t xml:space="preserve"> / </w:t>
    </w:r>
    <w:r w:rsidR="00CC33CA" w:rsidRPr="005438F7">
      <w:rPr>
        <w:szCs w:val="16"/>
      </w:rPr>
      <w:fldChar w:fldCharType="begin"/>
    </w:r>
    <w:r w:rsidR="00CC33CA" w:rsidRPr="00CC33CA">
      <w:rPr>
        <w:szCs w:val="16"/>
        <w:lang w:val="en-US"/>
      </w:rPr>
      <w:instrText xml:space="preserve">NUMPAGES </w:instrText>
    </w:r>
    <w:r w:rsidR="00CC33CA" w:rsidRPr="005438F7">
      <w:rPr>
        <w:szCs w:val="16"/>
      </w:rPr>
      <w:fldChar w:fldCharType="separate"/>
    </w:r>
    <w:r>
      <w:rPr>
        <w:noProof/>
        <w:szCs w:val="16"/>
        <w:lang w:val="en-US"/>
      </w:rPr>
      <w:t>2</w:t>
    </w:r>
    <w:r w:rsidR="00CC33CA" w:rsidRPr="005438F7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D6" w:rsidRDefault="00DC4ED6" w:rsidP="0016200D">
    <w:pPr>
      <w:pStyle w:val="Pieddepage"/>
    </w:pPr>
    <w:r>
      <w:t xml:space="preserve">Demande d’expérience </w:t>
    </w:r>
    <w:proofErr w:type="spellStart"/>
    <w:r>
      <w:t>Alisé</w:t>
    </w:r>
    <w:proofErr w:type="spellEnd"/>
    <w:r>
      <w:t xml:space="preserve"> V 2.0 du 26 01 05</w:t>
    </w:r>
    <w:r>
      <w:tab/>
    </w:r>
    <w:r>
      <w:tab/>
      <w:t xml:space="preserve">Page </w:t>
    </w:r>
    <w:r>
      <w:fldChar w:fldCharType="begin"/>
    </w:r>
    <w:r w:rsidR="005C25CA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fldChar w:fldCharType="begin"/>
    </w:r>
    <w:r w:rsidR="005C25CA">
      <w:instrText>NUMPAGES</w:instrText>
    </w:r>
    <w:r>
      <w:instrText xml:space="preserve"> </w:instrText>
    </w:r>
    <w:r>
      <w:fldChar w:fldCharType="separate"/>
    </w:r>
    <w:r w:rsidR="001425BD">
      <w:rPr>
        <w:noProof/>
      </w:rPr>
      <w:t>2</w:t>
    </w:r>
    <w:r>
      <w:fldChar w:fldCharType="end"/>
    </w:r>
  </w:p>
  <w:p w:rsidR="00DC4ED6" w:rsidRDefault="00DC4E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B2" w:rsidRDefault="008142B2">
      <w:r>
        <w:separator/>
      </w:r>
    </w:p>
  </w:footnote>
  <w:footnote w:type="continuationSeparator" w:id="0">
    <w:p w:rsidR="008142B2" w:rsidRDefault="0081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D7" w:rsidRPr="00197472" w:rsidRDefault="00662CD7" w:rsidP="00790A4C">
    <w:pPr>
      <w:pStyle w:val="En-tte"/>
      <w:tabs>
        <w:tab w:val="clear" w:pos="9072"/>
      </w:tabs>
      <w:spacing w:line="227" w:lineRule="exact"/>
      <w:rPr>
        <w:bCs/>
        <w:color w:val="000000"/>
        <w:sz w:val="28"/>
        <w:szCs w:val="32"/>
        <w:lang w:val="en-US"/>
      </w:rPr>
    </w:pPr>
  </w:p>
  <w:p w:rsidR="00DC4ED6" w:rsidRPr="00782812" w:rsidRDefault="003F275E" w:rsidP="00DE66EC">
    <w:pPr>
      <w:shd w:val="clear" w:color="auto" w:fill="7F7F7F" w:themeFill="text1" w:themeFillTint="80"/>
      <w:autoSpaceDE w:val="0"/>
      <w:autoSpaceDN w:val="0"/>
      <w:adjustRightInd w:val="0"/>
      <w:spacing w:before="1440"/>
      <w:ind w:left="1560" w:right="-284"/>
      <w:jc w:val="center"/>
      <w:rPr>
        <w:sz w:val="32"/>
        <w:szCs w:val="32"/>
        <w:lang w:val="en-US"/>
      </w:rPr>
    </w:pPr>
    <w:r>
      <w:rPr>
        <w:noProof/>
        <w:spacing w:val="20"/>
        <w:sz w:val="22"/>
        <w:szCs w:val="22"/>
      </w:rPr>
      <w:drawing>
        <wp:anchor distT="0" distB="0" distL="114300" distR="114300" simplePos="0" relativeHeight="251675648" behindDoc="0" locked="0" layoutInCell="1" allowOverlap="1" wp14:anchorId="499C2E25" wp14:editId="07A311FE">
          <wp:simplePos x="0" y="0"/>
          <wp:positionH relativeFrom="column">
            <wp:posOffset>-35560</wp:posOffset>
          </wp:positionH>
          <wp:positionV relativeFrom="paragraph">
            <wp:posOffset>94615</wp:posOffset>
          </wp:positionV>
          <wp:extent cx="1080000" cy="1065083"/>
          <wp:effectExtent l="0" t="0" r="6350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d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65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1EF" w:rsidRPr="00790A4C">
      <w:rPr>
        <w:noProof/>
        <w:spacing w:val="20"/>
        <w:sz w:val="22"/>
        <w:szCs w:val="22"/>
      </w:rPr>
      <w:drawing>
        <wp:anchor distT="0" distB="0" distL="114300" distR="114300" simplePos="0" relativeHeight="251658240" behindDoc="0" locked="0" layoutInCell="1" allowOverlap="1" wp14:anchorId="15F5FADE" wp14:editId="18A5D5F7">
          <wp:simplePos x="0" y="0"/>
          <wp:positionH relativeFrom="column">
            <wp:posOffset>2720975</wp:posOffset>
          </wp:positionH>
          <wp:positionV relativeFrom="paragraph">
            <wp:posOffset>81915</wp:posOffset>
          </wp:positionV>
          <wp:extent cx="828675" cy="679450"/>
          <wp:effectExtent l="0" t="0" r="9525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1EF" w:rsidRPr="00790A4C">
      <w:rPr>
        <w:noProof/>
        <w:color w:val="2962FF"/>
        <w:sz w:val="22"/>
        <w:szCs w:val="22"/>
      </w:rPr>
      <w:drawing>
        <wp:anchor distT="0" distB="0" distL="114300" distR="114300" simplePos="0" relativeHeight="251662336" behindDoc="0" locked="0" layoutInCell="1" allowOverlap="1" wp14:anchorId="2D0E2ADD" wp14:editId="138F3ABA">
          <wp:simplePos x="0" y="0"/>
          <wp:positionH relativeFrom="column">
            <wp:posOffset>4791075</wp:posOffset>
          </wp:positionH>
          <wp:positionV relativeFrom="paragraph">
            <wp:posOffset>85725</wp:posOffset>
          </wp:positionV>
          <wp:extent cx="1685925" cy="685165"/>
          <wp:effectExtent l="0" t="0" r="9525" b="635"/>
          <wp:wrapSquare wrapText="bothSides"/>
          <wp:docPr id="6" name="Image 6" descr="Conseil Régional de Nouvelle-Aquitaine | Fédération des cuma Nouvelle 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il Régional de Nouvelle-Aquitaine | Fédération des cuma Nouvelle  Aquitai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6EC">
      <w:rPr>
        <w:b/>
        <w:bCs/>
        <w:color w:val="FFFFFF" w:themeColor="background1"/>
        <w:sz w:val="32"/>
        <w:szCs w:val="32"/>
        <w:lang w:val="en-US"/>
      </w:rPr>
      <w:t xml:space="preserve">Academic Access </w:t>
    </w:r>
    <w:r w:rsidR="00662CD7" w:rsidRPr="004C41EF">
      <w:rPr>
        <w:b/>
        <w:bCs/>
        <w:color w:val="FFFFFF" w:themeColor="background1"/>
        <w:sz w:val="32"/>
        <w:szCs w:val="32"/>
        <w:lang w:val="en-US"/>
      </w:rPr>
      <w:t xml:space="preserve">LMJ-PETAL </w:t>
    </w:r>
    <w:r w:rsidR="00DE66EC">
      <w:rPr>
        <w:b/>
        <w:bCs/>
        <w:color w:val="FFFFFF" w:themeColor="background1"/>
        <w:sz w:val="32"/>
        <w:szCs w:val="32"/>
        <w:lang w:val="en-US"/>
      </w:rPr>
      <w:t>Experiment</w:t>
    </w:r>
    <w:r w:rsidR="004C41EF" w:rsidRPr="004C41EF">
      <w:rPr>
        <w:b/>
        <w:bCs/>
        <w:color w:val="FFFFFF" w:themeColor="background1"/>
        <w:sz w:val="32"/>
        <w:szCs w:val="32"/>
        <w:lang w:val="en-US"/>
      </w:rPr>
      <w:t>: Letter of Intent</w:t>
    </w:r>
    <w:r w:rsidR="00DC4ED6" w:rsidRPr="004C41EF">
      <w:rPr>
        <w:sz w:val="32"/>
        <w:szCs w:val="32"/>
      </w:rPr>
      <w:fldChar w:fldCharType="begin"/>
    </w:r>
    <w:r w:rsidR="00DC4ED6" w:rsidRPr="00782812">
      <w:rPr>
        <w:sz w:val="32"/>
        <w:szCs w:val="32"/>
        <w:lang w:val="en-US"/>
      </w:rPr>
      <w:instrText xml:space="preserve"> </w:instrText>
    </w:r>
    <w:r w:rsidR="005C25CA" w:rsidRPr="00782812">
      <w:rPr>
        <w:sz w:val="32"/>
        <w:szCs w:val="32"/>
        <w:lang w:val="en-US"/>
      </w:rPr>
      <w:instrText>SET</w:instrText>
    </w:r>
    <w:r w:rsidR="00DC4ED6" w:rsidRPr="00782812">
      <w:rPr>
        <w:sz w:val="32"/>
        <w:szCs w:val="32"/>
        <w:lang w:val="en-US"/>
      </w:rPr>
      <w:instrText xml:space="preserve">  \* MERGEFORMAT </w:instrText>
    </w:r>
    <w:r w:rsidR="00DC4ED6" w:rsidRPr="004C41EF">
      <w:rPr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D6" w:rsidRDefault="00DC4ED6">
    <w:pPr>
      <w:pStyle w:val="En-tte"/>
    </w:pPr>
    <w:r>
      <w:fldChar w:fldCharType="begin"/>
    </w:r>
    <w:r>
      <w:instrText xml:space="preserve"> </w:instrText>
    </w:r>
    <w:r w:rsidR="005C25CA">
      <w:instrText>DATE</w:instrText>
    </w:r>
    <w:r>
      <w:instrText xml:space="preserve"> \@ "</w:instrText>
    </w:r>
    <w:r w:rsidR="005C25CA">
      <w:instrText>DD/MM/YYYY</w:instrText>
    </w:r>
    <w:r>
      <w:instrText xml:space="preserve">" </w:instrText>
    </w:r>
    <w:r>
      <w:fldChar w:fldCharType="separate"/>
    </w:r>
    <w:r w:rsidR="00DE66EC">
      <w:rPr>
        <w:noProof/>
      </w:rPr>
      <w:t>01/10/2020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12" w:rsidRPr="00197472" w:rsidRDefault="00782812" w:rsidP="00790A4C">
    <w:pPr>
      <w:pStyle w:val="En-tte"/>
      <w:tabs>
        <w:tab w:val="clear" w:pos="9072"/>
      </w:tabs>
      <w:spacing w:line="227" w:lineRule="exact"/>
      <w:rPr>
        <w:bCs/>
        <w:color w:val="000000"/>
        <w:sz w:val="28"/>
        <w:szCs w:val="32"/>
        <w:lang w:val="en-US"/>
      </w:rPr>
    </w:pPr>
    <w:r>
      <w:rPr>
        <w:noProof/>
        <w:sz w:val="32"/>
        <w:szCs w:val="32"/>
      </w:rPr>
      <w:drawing>
        <wp:anchor distT="0" distB="0" distL="114300" distR="114300" simplePos="0" relativeHeight="251672576" behindDoc="0" locked="0" layoutInCell="1" allowOverlap="1" wp14:anchorId="47B0CF24" wp14:editId="65076B8C">
          <wp:simplePos x="0" y="0"/>
          <wp:positionH relativeFrom="column">
            <wp:posOffset>-16510</wp:posOffset>
          </wp:positionH>
          <wp:positionV relativeFrom="paragraph">
            <wp:posOffset>76835</wp:posOffset>
          </wp:positionV>
          <wp:extent cx="684000" cy="674306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d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674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812" w:rsidRPr="003F275E" w:rsidRDefault="001425BD" w:rsidP="003F275E">
    <w:pPr>
      <w:shd w:val="clear" w:color="auto" w:fill="7F7F7F" w:themeFill="text1" w:themeFillTint="80"/>
      <w:autoSpaceDE w:val="0"/>
      <w:autoSpaceDN w:val="0"/>
      <w:adjustRightInd w:val="0"/>
      <w:spacing w:before="720"/>
      <w:ind w:right="-284" w:firstLine="1134"/>
      <w:jc w:val="center"/>
      <w:rPr>
        <w:sz w:val="24"/>
        <w:szCs w:val="32"/>
        <w:lang w:val="en-US"/>
      </w:rPr>
    </w:pPr>
    <w:r w:rsidRPr="00782812">
      <w:rPr>
        <w:noProof/>
        <w:spacing w:val="20"/>
        <w:sz w:val="18"/>
        <w:szCs w:val="22"/>
      </w:rPr>
      <w:drawing>
        <wp:anchor distT="0" distB="0" distL="114300" distR="114300" simplePos="0" relativeHeight="251670528" behindDoc="0" locked="0" layoutInCell="1" allowOverlap="1" wp14:anchorId="7F9CB926" wp14:editId="3A77E0CA">
          <wp:simplePos x="0" y="0"/>
          <wp:positionH relativeFrom="column">
            <wp:posOffset>3098165</wp:posOffset>
          </wp:positionH>
          <wp:positionV relativeFrom="paragraph">
            <wp:posOffset>85090</wp:posOffset>
          </wp:positionV>
          <wp:extent cx="428625" cy="351155"/>
          <wp:effectExtent l="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812" w:rsidRPr="00782812">
      <w:rPr>
        <w:noProof/>
        <w:color w:val="2962FF"/>
        <w:sz w:val="18"/>
        <w:szCs w:val="22"/>
      </w:rPr>
      <w:drawing>
        <wp:anchor distT="0" distB="0" distL="114300" distR="114300" simplePos="0" relativeHeight="251671552" behindDoc="0" locked="0" layoutInCell="1" allowOverlap="1" wp14:anchorId="54A42AD0" wp14:editId="390B3FD6">
          <wp:simplePos x="0" y="0"/>
          <wp:positionH relativeFrom="column">
            <wp:posOffset>5355590</wp:posOffset>
          </wp:positionH>
          <wp:positionV relativeFrom="paragraph">
            <wp:posOffset>85090</wp:posOffset>
          </wp:positionV>
          <wp:extent cx="866775" cy="351790"/>
          <wp:effectExtent l="0" t="0" r="9525" b="0"/>
          <wp:wrapSquare wrapText="bothSides"/>
          <wp:docPr id="16" name="Image 16" descr="Conseil Régional de Nouvelle-Aquitaine | Fédération des cuma Nouvelle 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il Régional de Nouvelle-Aquitaine | Fédération des cuma Nouvelle  Aquitai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812" w:rsidRPr="00782812">
      <w:rPr>
        <w:bCs/>
        <w:color w:val="FFFFFF" w:themeColor="background1"/>
        <w:sz w:val="24"/>
        <w:szCs w:val="32"/>
        <w:lang w:val="en-US"/>
      </w:rPr>
      <w:t xml:space="preserve"> </w:t>
    </w:r>
    <w:r w:rsidR="00782812" w:rsidRPr="00782812">
      <w:rPr>
        <w:b/>
        <w:bCs/>
        <w:color w:val="FFFFFF" w:themeColor="background1"/>
        <w:sz w:val="24"/>
        <w:szCs w:val="32"/>
        <w:lang w:val="en-US"/>
      </w:rPr>
      <w:t xml:space="preserve">LMJ-PETAL </w:t>
    </w:r>
    <w:proofErr w:type="gramStart"/>
    <w:r w:rsidR="00782812" w:rsidRPr="00782812">
      <w:rPr>
        <w:b/>
        <w:bCs/>
        <w:color w:val="FFFFFF" w:themeColor="background1"/>
        <w:sz w:val="24"/>
        <w:szCs w:val="32"/>
        <w:lang w:val="en-US"/>
      </w:rPr>
      <w:t>Facility :</w:t>
    </w:r>
    <w:proofErr w:type="gramEnd"/>
    <w:r w:rsidR="00782812" w:rsidRPr="00782812">
      <w:rPr>
        <w:b/>
        <w:bCs/>
        <w:color w:val="FFFFFF" w:themeColor="background1"/>
        <w:sz w:val="24"/>
        <w:szCs w:val="32"/>
        <w:lang w:val="en-US"/>
      </w:rPr>
      <w:t xml:space="preserve"> Letter of Intent</w:t>
    </w:r>
    <w:r w:rsidR="00782812" w:rsidRPr="00782812">
      <w:rPr>
        <w:sz w:val="24"/>
        <w:szCs w:val="32"/>
      </w:rPr>
      <w:fldChar w:fldCharType="begin"/>
    </w:r>
    <w:r w:rsidR="00782812" w:rsidRPr="003F275E">
      <w:rPr>
        <w:sz w:val="24"/>
        <w:szCs w:val="32"/>
        <w:lang w:val="en-US"/>
      </w:rPr>
      <w:instrText xml:space="preserve"> SET  \* MERGEFORMAT </w:instrText>
    </w:r>
    <w:r w:rsidR="00782812" w:rsidRPr="00782812">
      <w:rPr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CCB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1A4C38"/>
    <w:multiLevelType w:val="hybridMultilevel"/>
    <w:tmpl w:val="8EB8BD74"/>
    <w:lvl w:ilvl="0" w:tplc="D14E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039AA"/>
    <w:multiLevelType w:val="hybridMultilevel"/>
    <w:tmpl w:val="5E987D46"/>
    <w:lvl w:ilvl="0" w:tplc="42A88E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5463"/>
    <w:multiLevelType w:val="hybridMultilevel"/>
    <w:tmpl w:val="479EDEA0"/>
    <w:lvl w:ilvl="0" w:tplc="9DECE3A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234A3"/>
    <w:multiLevelType w:val="multilevel"/>
    <w:tmpl w:val="68A0573C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74EC4A42"/>
    <w:multiLevelType w:val="hybridMultilevel"/>
    <w:tmpl w:val="F62ED202"/>
    <w:lvl w:ilvl="0" w:tplc="B00E7DD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0E"/>
    <w:rsid w:val="00005A38"/>
    <w:rsid w:val="00025653"/>
    <w:rsid w:val="000366EA"/>
    <w:rsid w:val="00044949"/>
    <w:rsid w:val="0005090C"/>
    <w:rsid w:val="000511A6"/>
    <w:rsid w:val="00062DA0"/>
    <w:rsid w:val="0007778A"/>
    <w:rsid w:val="000805B7"/>
    <w:rsid w:val="000844ED"/>
    <w:rsid w:val="000E4DE5"/>
    <w:rsid w:val="000E5A96"/>
    <w:rsid w:val="000F472E"/>
    <w:rsid w:val="000F524C"/>
    <w:rsid w:val="000F6FBE"/>
    <w:rsid w:val="001102E4"/>
    <w:rsid w:val="00127DBC"/>
    <w:rsid w:val="00132586"/>
    <w:rsid w:val="001362B0"/>
    <w:rsid w:val="001425BD"/>
    <w:rsid w:val="00155582"/>
    <w:rsid w:val="0016200D"/>
    <w:rsid w:val="00197472"/>
    <w:rsid w:val="001A6A47"/>
    <w:rsid w:val="001D0C8C"/>
    <w:rsid w:val="001D16F6"/>
    <w:rsid w:val="001D267B"/>
    <w:rsid w:val="001F7914"/>
    <w:rsid w:val="002143CD"/>
    <w:rsid w:val="00216037"/>
    <w:rsid w:val="00243E07"/>
    <w:rsid w:val="00251F3B"/>
    <w:rsid w:val="00264DE1"/>
    <w:rsid w:val="00285DE8"/>
    <w:rsid w:val="002A38C5"/>
    <w:rsid w:val="002A3C73"/>
    <w:rsid w:val="002A457F"/>
    <w:rsid w:val="002C6B95"/>
    <w:rsid w:val="002E5607"/>
    <w:rsid w:val="002F186A"/>
    <w:rsid w:val="002F3DD7"/>
    <w:rsid w:val="00300C05"/>
    <w:rsid w:val="00306B86"/>
    <w:rsid w:val="00313665"/>
    <w:rsid w:val="00313694"/>
    <w:rsid w:val="00317B9B"/>
    <w:rsid w:val="00387849"/>
    <w:rsid w:val="003B4004"/>
    <w:rsid w:val="003B58C7"/>
    <w:rsid w:val="003D001B"/>
    <w:rsid w:val="003D0626"/>
    <w:rsid w:val="003E7C6F"/>
    <w:rsid w:val="003F275E"/>
    <w:rsid w:val="003F2FFF"/>
    <w:rsid w:val="004148BD"/>
    <w:rsid w:val="00443A79"/>
    <w:rsid w:val="00447589"/>
    <w:rsid w:val="00487FF1"/>
    <w:rsid w:val="00492912"/>
    <w:rsid w:val="00494215"/>
    <w:rsid w:val="004A496D"/>
    <w:rsid w:val="004C41EF"/>
    <w:rsid w:val="004C4DA5"/>
    <w:rsid w:val="004C7E10"/>
    <w:rsid w:val="004E493A"/>
    <w:rsid w:val="004E4D6B"/>
    <w:rsid w:val="0050130C"/>
    <w:rsid w:val="005038C0"/>
    <w:rsid w:val="00534E5C"/>
    <w:rsid w:val="00540D44"/>
    <w:rsid w:val="005438F7"/>
    <w:rsid w:val="0055586C"/>
    <w:rsid w:val="00571230"/>
    <w:rsid w:val="005937A0"/>
    <w:rsid w:val="005B580E"/>
    <w:rsid w:val="005C25CA"/>
    <w:rsid w:val="005D79C6"/>
    <w:rsid w:val="005E109E"/>
    <w:rsid w:val="005E284C"/>
    <w:rsid w:val="005E4765"/>
    <w:rsid w:val="005F6A60"/>
    <w:rsid w:val="00614647"/>
    <w:rsid w:val="006218CA"/>
    <w:rsid w:val="006373D7"/>
    <w:rsid w:val="00646C8D"/>
    <w:rsid w:val="00654805"/>
    <w:rsid w:val="00662CD7"/>
    <w:rsid w:val="00684613"/>
    <w:rsid w:val="00686206"/>
    <w:rsid w:val="006A07C7"/>
    <w:rsid w:val="006E6273"/>
    <w:rsid w:val="006E6F20"/>
    <w:rsid w:val="006F38A1"/>
    <w:rsid w:val="00757615"/>
    <w:rsid w:val="00773906"/>
    <w:rsid w:val="00781B45"/>
    <w:rsid w:val="00782812"/>
    <w:rsid w:val="00790A4C"/>
    <w:rsid w:val="007A21EB"/>
    <w:rsid w:val="007A2510"/>
    <w:rsid w:val="007C5B89"/>
    <w:rsid w:val="007D1CD0"/>
    <w:rsid w:val="007E2E94"/>
    <w:rsid w:val="007E63C2"/>
    <w:rsid w:val="00807B85"/>
    <w:rsid w:val="008142B2"/>
    <w:rsid w:val="00821125"/>
    <w:rsid w:val="008232F4"/>
    <w:rsid w:val="0082425D"/>
    <w:rsid w:val="00831C14"/>
    <w:rsid w:val="0083439B"/>
    <w:rsid w:val="00865D0E"/>
    <w:rsid w:val="00873CCA"/>
    <w:rsid w:val="00881A62"/>
    <w:rsid w:val="008A2809"/>
    <w:rsid w:val="008B1A2D"/>
    <w:rsid w:val="008B4178"/>
    <w:rsid w:val="008C335F"/>
    <w:rsid w:val="008D6F35"/>
    <w:rsid w:val="0092311B"/>
    <w:rsid w:val="00943F1F"/>
    <w:rsid w:val="009510F2"/>
    <w:rsid w:val="00957887"/>
    <w:rsid w:val="00966B1F"/>
    <w:rsid w:val="009728A7"/>
    <w:rsid w:val="00995E99"/>
    <w:rsid w:val="009F46E6"/>
    <w:rsid w:val="009F7159"/>
    <w:rsid w:val="00A13600"/>
    <w:rsid w:val="00A1590F"/>
    <w:rsid w:val="00A3631D"/>
    <w:rsid w:val="00A46EA1"/>
    <w:rsid w:val="00A72CA7"/>
    <w:rsid w:val="00A76BB9"/>
    <w:rsid w:val="00AB598A"/>
    <w:rsid w:val="00AD172F"/>
    <w:rsid w:val="00AD5890"/>
    <w:rsid w:val="00AF7F9A"/>
    <w:rsid w:val="00B028C7"/>
    <w:rsid w:val="00B5078D"/>
    <w:rsid w:val="00B50D4C"/>
    <w:rsid w:val="00B53DB1"/>
    <w:rsid w:val="00B57548"/>
    <w:rsid w:val="00B83629"/>
    <w:rsid w:val="00B86B02"/>
    <w:rsid w:val="00BF3419"/>
    <w:rsid w:val="00C2092E"/>
    <w:rsid w:val="00C74B99"/>
    <w:rsid w:val="00C96777"/>
    <w:rsid w:val="00CC33CA"/>
    <w:rsid w:val="00CF4AFB"/>
    <w:rsid w:val="00D0106D"/>
    <w:rsid w:val="00D133A3"/>
    <w:rsid w:val="00D75ED9"/>
    <w:rsid w:val="00DA0F4E"/>
    <w:rsid w:val="00DC2410"/>
    <w:rsid w:val="00DC4ED6"/>
    <w:rsid w:val="00DC6AE1"/>
    <w:rsid w:val="00DE016D"/>
    <w:rsid w:val="00DE66EC"/>
    <w:rsid w:val="00DE6D55"/>
    <w:rsid w:val="00DE6DC0"/>
    <w:rsid w:val="00E06F1A"/>
    <w:rsid w:val="00E56093"/>
    <w:rsid w:val="00E5634E"/>
    <w:rsid w:val="00E65FA3"/>
    <w:rsid w:val="00E80406"/>
    <w:rsid w:val="00EB6A2A"/>
    <w:rsid w:val="00EF0FF8"/>
    <w:rsid w:val="00F064BE"/>
    <w:rsid w:val="00F107B2"/>
    <w:rsid w:val="00F1535F"/>
    <w:rsid w:val="00F361C6"/>
    <w:rsid w:val="00F365CB"/>
    <w:rsid w:val="00F406E4"/>
    <w:rsid w:val="00F42D60"/>
    <w:rsid w:val="00F65FBA"/>
    <w:rsid w:val="00F67D99"/>
    <w:rsid w:val="00F94219"/>
    <w:rsid w:val="00FA0BF7"/>
    <w:rsid w:val="00FB3B50"/>
    <w:rsid w:val="00FB6D5B"/>
    <w:rsid w:val="00FD0351"/>
    <w:rsid w:val="00FD500D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44"/>
  </w:style>
  <w:style w:type="paragraph" w:styleId="Titre1">
    <w:name w:val="heading 1"/>
    <w:basedOn w:val="Normal"/>
    <w:next w:val="Normal"/>
    <w:qFormat/>
    <w:pPr>
      <w:numPr>
        <w:numId w:val="2"/>
      </w:numPr>
      <w:spacing w:before="360"/>
      <w:outlineLvl w:val="0"/>
    </w:pPr>
    <w:rPr>
      <w:rFonts w:ascii="Algerian" w:hAnsi="Algerian"/>
      <w:b/>
      <w:sz w:val="28"/>
    </w:rPr>
  </w:style>
  <w:style w:type="paragraph" w:styleId="Titre2">
    <w:name w:val="heading 2"/>
    <w:basedOn w:val="Normal"/>
    <w:next w:val="Normal"/>
    <w:qFormat/>
    <w:pPr>
      <w:spacing w:before="120" w:after="60"/>
      <w:jc w:val="both"/>
      <w:outlineLvl w:val="1"/>
    </w:pPr>
    <w:rPr>
      <w:rFonts w:ascii="Arial" w:hAnsi="Arial"/>
      <w:i/>
      <w:sz w:val="24"/>
    </w:rPr>
  </w:style>
  <w:style w:type="paragraph" w:styleId="Titre3">
    <w:name w:val="heading 3"/>
    <w:basedOn w:val="Normal"/>
    <w:next w:val="Retraitnormal"/>
    <w:qFormat/>
    <w:pPr>
      <w:spacing w:before="120" w:after="60"/>
      <w:ind w:left="354"/>
      <w:jc w:val="both"/>
      <w:outlineLvl w:val="2"/>
    </w:pPr>
    <w:rPr>
      <w:rFonts w:ascii="Garamond" w:hAnsi="Garamond"/>
      <w:b/>
      <w:sz w:val="24"/>
    </w:rPr>
  </w:style>
  <w:style w:type="paragraph" w:styleId="Titre7">
    <w:name w:val="heading 7"/>
    <w:basedOn w:val="Normal"/>
    <w:next w:val="Retraitnormal"/>
    <w:qFormat/>
    <w:pPr>
      <w:spacing w:before="120" w:after="60"/>
      <w:ind w:left="708"/>
      <w:jc w:val="both"/>
      <w:outlineLvl w:val="6"/>
    </w:pPr>
    <w:rPr>
      <w:rFonts w:ascii="Garamond" w:hAnsi="Garamond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4A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C335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4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6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44"/>
  </w:style>
  <w:style w:type="paragraph" w:styleId="Titre1">
    <w:name w:val="heading 1"/>
    <w:basedOn w:val="Normal"/>
    <w:next w:val="Normal"/>
    <w:qFormat/>
    <w:pPr>
      <w:numPr>
        <w:numId w:val="2"/>
      </w:numPr>
      <w:spacing w:before="360"/>
      <w:outlineLvl w:val="0"/>
    </w:pPr>
    <w:rPr>
      <w:rFonts w:ascii="Algerian" w:hAnsi="Algerian"/>
      <w:b/>
      <w:sz w:val="28"/>
    </w:rPr>
  </w:style>
  <w:style w:type="paragraph" w:styleId="Titre2">
    <w:name w:val="heading 2"/>
    <w:basedOn w:val="Normal"/>
    <w:next w:val="Normal"/>
    <w:qFormat/>
    <w:pPr>
      <w:spacing w:before="120" w:after="60"/>
      <w:jc w:val="both"/>
      <w:outlineLvl w:val="1"/>
    </w:pPr>
    <w:rPr>
      <w:rFonts w:ascii="Arial" w:hAnsi="Arial"/>
      <w:i/>
      <w:sz w:val="24"/>
    </w:rPr>
  </w:style>
  <w:style w:type="paragraph" w:styleId="Titre3">
    <w:name w:val="heading 3"/>
    <w:basedOn w:val="Normal"/>
    <w:next w:val="Retraitnormal"/>
    <w:qFormat/>
    <w:pPr>
      <w:spacing w:before="120" w:after="60"/>
      <w:ind w:left="354"/>
      <w:jc w:val="both"/>
      <w:outlineLvl w:val="2"/>
    </w:pPr>
    <w:rPr>
      <w:rFonts w:ascii="Garamond" w:hAnsi="Garamond"/>
      <w:b/>
      <w:sz w:val="24"/>
    </w:rPr>
  </w:style>
  <w:style w:type="paragraph" w:styleId="Titre7">
    <w:name w:val="heading 7"/>
    <w:basedOn w:val="Normal"/>
    <w:next w:val="Retraitnormal"/>
    <w:qFormat/>
    <w:pPr>
      <w:spacing w:before="120" w:after="60"/>
      <w:ind w:left="708"/>
      <w:jc w:val="both"/>
      <w:outlineLvl w:val="6"/>
    </w:pPr>
    <w:rPr>
      <w:rFonts w:ascii="Garamond" w:hAnsi="Garamond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4A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C335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4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so-alp.fr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fr/url?sa=i&amp;url=http://www.nouvelle-aquitaine.cuma.fr/node/284417&amp;psig=AOvVaw3-VEe7hxlkwryoK_k9Gnri&amp;ust=1599640131066000&amp;source=images&amp;cd=vfe&amp;ved=0CAIQjRxqFwoTCJCX2YGS2esCFQAAAAAdAAAAABA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fr/url?sa=i&amp;url=http://www.nouvelle-aquitaine.cuma.fr/node/284417&amp;psig=AOvVaw3-VEe7hxlkwryoK_k9Gnri&amp;ust=1599640131066000&amp;source=images&amp;cd=vfe&amp;ved=0CAIQjRxqFwoTCJCX2YGS2esCFQAAAAAdAAAAABA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7AE8-CE99-4B70-9197-5BA487AE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DE L’ETUDE :</vt:lpstr>
    </vt:vector>
  </TitlesOfParts>
  <Company>SIGE</Company>
  <LinksUpToDate>false</LinksUpToDate>
  <CharactersWithSpaces>1520</CharactersWithSpaces>
  <SharedDoc>false</SharedDoc>
  <HLinks>
    <vt:vector size="6" baseType="variant">
      <vt:variant>
        <vt:i4>1638456</vt:i4>
      </vt:variant>
      <vt:variant>
        <vt:i4>-1</vt:i4>
      </vt:variant>
      <vt:variant>
        <vt:i4>2050</vt:i4>
      </vt:variant>
      <vt:variant>
        <vt:i4>1</vt:i4>
      </vt:variant>
      <vt:variant>
        <vt:lpwstr>logo_ILP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DE L’ETUDE :</dc:title>
  <dc:creator>chapel b</dc:creator>
  <cp:lastModifiedBy>MIQUEL Jean-luc DIF/DCRE</cp:lastModifiedBy>
  <cp:revision>3</cp:revision>
  <cp:lastPrinted>2020-09-28T15:50:00Z</cp:lastPrinted>
  <dcterms:created xsi:type="dcterms:W3CDTF">2020-10-01T12:52:00Z</dcterms:created>
  <dcterms:modified xsi:type="dcterms:W3CDTF">2020-10-01T13:16:00Z</dcterms:modified>
</cp:coreProperties>
</file>